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C6" w:rsidRDefault="006306C6">
      <w:r>
        <w:t>6</w:t>
      </w:r>
      <w:r w:rsidRPr="006306C6">
        <w:rPr>
          <w:vertAlign w:val="superscript"/>
        </w:rPr>
        <w:t>th</w:t>
      </w:r>
      <w:r>
        <w:t xml:space="preserve"> Grade Oral Traditions Unit</w:t>
      </w:r>
    </w:p>
    <w:p w:rsidR="006306C6" w:rsidRDefault="006306C6"/>
    <w:p w:rsidR="006306C6" w:rsidRDefault="006306C6">
      <w:r>
        <w:t xml:space="preserve">Story of Ceres and </w:t>
      </w:r>
      <w:proofErr w:type="spellStart"/>
      <w:r>
        <w:t>Properina</w:t>
      </w:r>
      <w:proofErr w:type="spellEnd"/>
      <w:r>
        <w:t xml:space="preserve"> – myth (Ancient Rome)</w:t>
      </w:r>
    </w:p>
    <w:p w:rsidR="006306C6" w:rsidRDefault="006306C6">
      <w:proofErr w:type="spellStart"/>
      <w:r>
        <w:t>Arachne</w:t>
      </w:r>
      <w:proofErr w:type="spellEnd"/>
      <w:r>
        <w:t xml:space="preserve"> – myth (Ancient Greece)</w:t>
      </w:r>
    </w:p>
    <w:p w:rsidR="006306C6" w:rsidRDefault="006306C6">
      <w:r>
        <w:t>The Boy Who Flew – myth (Ancient Greece)</w:t>
      </w:r>
    </w:p>
    <w:p w:rsidR="006306C6" w:rsidRDefault="006306C6"/>
    <w:p w:rsidR="006306C6" w:rsidRDefault="006306C6">
      <w:r>
        <w:t>The Bamboo Beads – folk tale (Trinidad and Tobago)</w:t>
      </w:r>
    </w:p>
    <w:p w:rsidR="006306C6" w:rsidRDefault="006306C6">
      <w:r>
        <w:t>The Disobedient Child – fable (Guatemala)</w:t>
      </w:r>
    </w:p>
    <w:p w:rsidR="006306C6" w:rsidRDefault="006306C6"/>
    <w:p w:rsidR="006306C6" w:rsidRDefault="006306C6">
      <w:r>
        <w:t>The Legend of the Hummingbird – legend (Puerto Rico)</w:t>
      </w:r>
    </w:p>
    <w:p w:rsidR="006306C6" w:rsidRDefault="006306C6">
      <w:r>
        <w:t xml:space="preserve">The Living </w:t>
      </w:r>
      <w:proofErr w:type="spellStart"/>
      <w:r>
        <w:t>Kuan</w:t>
      </w:r>
      <w:proofErr w:type="spellEnd"/>
      <w:r>
        <w:t>-yin  - legend (China)</w:t>
      </w:r>
    </w:p>
    <w:p w:rsidR="006306C6" w:rsidRDefault="006306C6">
      <w:r>
        <w:t>Why monkey’s Live in Trees – trickster tales (West Africa)</w:t>
      </w:r>
    </w:p>
    <w:p w:rsidR="006306C6" w:rsidRDefault="006306C6"/>
    <w:p w:rsidR="006306C6" w:rsidRDefault="006306C6">
      <w:r>
        <w:t>The Frog Who Wanted to be a Singer – folk tale (US)</w:t>
      </w:r>
    </w:p>
    <w:p w:rsidR="00FC3EC9" w:rsidRDefault="006306C6">
      <w:r>
        <w:t xml:space="preserve">Where the Girl </w:t>
      </w:r>
      <w:proofErr w:type="gramStart"/>
      <w:r>
        <w:t>Rescued</w:t>
      </w:r>
      <w:proofErr w:type="gramEnd"/>
      <w:r>
        <w:t xml:space="preserve"> her Brother – oral history (US)</w:t>
      </w:r>
    </w:p>
    <w:p w:rsidR="00FC3EC9" w:rsidRDefault="00FC3EC9"/>
    <w:p w:rsidR="00FC3EC9" w:rsidRDefault="00FC3EC9"/>
    <w:p w:rsidR="00FC3EC9" w:rsidRDefault="00FC3EC9">
      <w:proofErr w:type="spellStart"/>
      <w:r>
        <w:t>Vocab</w:t>
      </w:r>
      <w:proofErr w:type="spellEnd"/>
      <w:r>
        <w:t xml:space="preserve">: </w:t>
      </w:r>
    </w:p>
    <w:p w:rsidR="00FC3EC9" w:rsidRDefault="00FC3EC9">
      <w:proofErr w:type="gramStart"/>
      <w:r>
        <w:t>maze</w:t>
      </w:r>
      <w:proofErr w:type="gramEnd"/>
    </w:p>
    <w:p w:rsidR="00FC3EC9" w:rsidRDefault="00FC3EC9">
      <w:proofErr w:type="gramStart"/>
      <w:r>
        <w:t>isolated</w:t>
      </w:r>
      <w:proofErr w:type="gramEnd"/>
    </w:p>
    <w:p w:rsidR="00FC3EC9" w:rsidRDefault="00FC3EC9">
      <w:proofErr w:type="gramStart"/>
      <w:r>
        <w:t>yearn</w:t>
      </w:r>
      <w:proofErr w:type="gramEnd"/>
    </w:p>
    <w:p w:rsidR="00FC3EC9" w:rsidRDefault="00FC3EC9">
      <w:proofErr w:type="gramStart"/>
      <w:r>
        <w:t>wheeling</w:t>
      </w:r>
      <w:proofErr w:type="gramEnd"/>
    </w:p>
    <w:p w:rsidR="00FC3EC9" w:rsidRDefault="00FC3EC9">
      <w:proofErr w:type="gramStart"/>
      <w:r>
        <w:t>obscure</w:t>
      </w:r>
      <w:proofErr w:type="gramEnd"/>
    </w:p>
    <w:p w:rsidR="00FC3EC9" w:rsidRDefault="00FC3EC9">
      <w:proofErr w:type="gramStart"/>
      <w:r>
        <w:t>indignantly</w:t>
      </w:r>
      <w:proofErr w:type="gramEnd"/>
    </w:p>
    <w:p w:rsidR="00FC3EC9" w:rsidRDefault="00FC3EC9">
      <w:proofErr w:type="gramStart"/>
      <w:r>
        <w:t>immortal</w:t>
      </w:r>
      <w:proofErr w:type="gramEnd"/>
    </w:p>
    <w:p w:rsidR="00FC3EC9" w:rsidRDefault="00FC3EC9">
      <w:proofErr w:type="gramStart"/>
      <w:r>
        <w:t>erect</w:t>
      </w:r>
      <w:proofErr w:type="gramEnd"/>
    </w:p>
    <w:p w:rsidR="00FC3EC9" w:rsidRDefault="00FC3EC9">
      <w:proofErr w:type="gramStart"/>
      <w:r>
        <w:t>obstinacy</w:t>
      </w:r>
      <w:proofErr w:type="gramEnd"/>
    </w:p>
    <w:p w:rsidR="00FC3EC9" w:rsidRDefault="00FC3EC9">
      <w:proofErr w:type="gramStart"/>
      <w:r>
        <w:t>fate</w:t>
      </w:r>
      <w:proofErr w:type="gramEnd"/>
    </w:p>
    <w:p w:rsidR="00F31F07" w:rsidRDefault="00F31F07">
      <w:proofErr w:type="gramStart"/>
      <w:r>
        <w:t>distorted</w:t>
      </w:r>
      <w:proofErr w:type="gramEnd"/>
    </w:p>
    <w:p w:rsidR="00F31F07" w:rsidRDefault="00F31F07">
      <w:proofErr w:type="gramStart"/>
      <w:r>
        <w:t>reign</w:t>
      </w:r>
      <w:proofErr w:type="gramEnd"/>
    </w:p>
    <w:p w:rsidR="00F31F07" w:rsidRDefault="00F31F07">
      <w:proofErr w:type="gramStart"/>
      <w:r>
        <w:t>fertile</w:t>
      </w:r>
      <w:proofErr w:type="gramEnd"/>
    </w:p>
    <w:p w:rsidR="00F31F07" w:rsidRDefault="00F31F07">
      <w:proofErr w:type="gramStart"/>
      <w:r>
        <w:t>barren</w:t>
      </w:r>
      <w:proofErr w:type="gramEnd"/>
    </w:p>
    <w:p w:rsidR="00F31F07" w:rsidRDefault="00F31F07">
      <w:proofErr w:type="gramStart"/>
      <w:r>
        <w:t>anguish</w:t>
      </w:r>
      <w:proofErr w:type="gramEnd"/>
    </w:p>
    <w:p w:rsidR="00F31F07" w:rsidRDefault="00F31F07">
      <w:proofErr w:type="gramStart"/>
      <w:r>
        <w:t>tolerate</w:t>
      </w:r>
      <w:proofErr w:type="gramEnd"/>
    </w:p>
    <w:p w:rsidR="00F31F07" w:rsidRDefault="00F31F07">
      <w:proofErr w:type="gramStart"/>
      <w:r>
        <w:t>forbid</w:t>
      </w:r>
      <w:proofErr w:type="gramEnd"/>
    </w:p>
    <w:p w:rsidR="00F31F07" w:rsidRDefault="00F31F07">
      <w:proofErr w:type="gramStart"/>
      <w:r>
        <w:t>emit</w:t>
      </w:r>
      <w:proofErr w:type="gramEnd"/>
    </w:p>
    <w:p w:rsidR="00F31F07" w:rsidRDefault="00F31F07">
      <w:proofErr w:type="gramStart"/>
      <w:r>
        <w:t>murmur</w:t>
      </w:r>
      <w:proofErr w:type="gramEnd"/>
    </w:p>
    <w:p w:rsidR="00F31F07" w:rsidRDefault="00F31F07">
      <w:proofErr w:type="gramStart"/>
      <w:r>
        <w:t>whittling</w:t>
      </w:r>
      <w:proofErr w:type="gramEnd"/>
    </w:p>
    <w:p w:rsidR="00F31F07" w:rsidRDefault="00F31F07">
      <w:proofErr w:type="gramStart"/>
      <w:r>
        <w:t>compassion</w:t>
      </w:r>
      <w:proofErr w:type="gramEnd"/>
    </w:p>
    <w:p w:rsidR="00F31F07" w:rsidRDefault="00F31F07">
      <w:proofErr w:type="gramStart"/>
      <w:r>
        <w:t>destitute</w:t>
      </w:r>
      <w:proofErr w:type="gramEnd"/>
    </w:p>
    <w:p w:rsidR="00F31F07" w:rsidRDefault="00F31F07">
      <w:proofErr w:type="gramStart"/>
      <w:r>
        <w:t>extravagantly</w:t>
      </w:r>
      <w:proofErr w:type="gramEnd"/>
    </w:p>
    <w:p w:rsidR="00F31F07" w:rsidRDefault="00F31F07">
      <w:proofErr w:type="gramStart"/>
      <w:r>
        <w:t>inadvertently</w:t>
      </w:r>
      <w:proofErr w:type="gramEnd"/>
    </w:p>
    <w:p w:rsidR="00F31F07" w:rsidRDefault="00F31F07">
      <w:proofErr w:type="gramStart"/>
      <w:r>
        <w:t>amiable</w:t>
      </w:r>
      <w:proofErr w:type="gramEnd"/>
    </w:p>
    <w:p w:rsidR="00F31F07" w:rsidRDefault="00F31F07">
      <w:proofErr w:type="gramStart"/>
      <w:r>
        <w:t>ambition</w:t>
      </w:r>
      <w:proofErr w:type="gramEnd"/>
    </w:p>
    <w:p w:rsidR="00F31F07" w:rsidRDefault="00F31F07">
      <w:proofErr w:type="gramStart"/>
      <w:r>
        <w:t>contemplating</w:t>
      </w:r>
      <w:proofErr w:type="gramEnd"/>
    </w:p>
    <w:p w:rsidR="006306C6" w:rsidRDefault="00F31F07">
      <w:proofErr w:type="gramStart"/>
      <w:r>
        <w:t>hypnotic</w:t>
      </w:r>
      <w:proofErr w:type="gramEnd"/>
    </w:p>
    <w:p w:rsidR="006306C6" w:rsidRDefault="006306C6"/>
    <w:p w:rsidR="00FC3EC9" w:rsidRDefault="00FC3EC9"/>
    <w:sectPr w:rsidR="00FC3EC9" w:rsidSect="00FC3E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06C6"/>
    <w:rsid w:val="006306C6"/>
    <w:rsid w:val="00F31F07"/>
    <w:rsid w:val="00FC3EC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631</Characters>
  <Application>Microsoft Macintosh Word</Application>
  <DocSecurity>0</DocSecurity>
  <Lines>5</Lines>
  <Paragraphs>1</Paragraphs>
  <ScaleCrop>false</ScaleCrop>
  <Company>Woodward-Granger CSD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Moore</dc:creator>
  <cp:keywords/>
  <cp:lastModifiedBy>Teresa Moore</cp:lastModifiedBy>
  <cp:revision>2</cp:revision>
  <dcterms:created xsi:type="dcterms:W3CDTF">2012-03-29T15:18:00Z</dcterms:created>
  <dcterms:modified xsi:type="dcterms:W3CDTF">2012-03-29T17:39:00Z</dcterms:modified>
</cp:coreProperties>
</file>